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50" w:rsidRPr="00FB2D50" w:rsidRDefault="00FB2D50" w:rsidP="00FB2D50">
      <w:pPr>
        <w:jc w:val="center"/>
        <w:rPr>
          <w:rFonts w:ascii="Times" w:eastAsia="標楷體" w:hAnsi="Times"/>
          <w:b/>
          <w:sz w:val="28"/>
          <w:szCs w:val="26"/>
        </w:rPr>
      </w:pPr>
      <w:r w:rsidRPr="00FB2D50">
        <w:rPr>
          <w:rFonts w:ascii="Times" w:eastAsia="標楷體" w:hAnsi="Times" w:hint="eastAsia"/>
          <w:b/>
          <w:sz w:val="28"/>
          <w:szCs w:val="26"/>
        </w:rPr>
        <w:t>國立臺灣科技大學</w:t>
      </w:r>
      <w:r w:rsidR="001D4D43">
        <w:rPr>
          <w:rFonts w:ascii="Times" w:eastAsia="標楷體" w:hAnsi="Times" w:hint="eastAsia"/>
          <w:b/>
          <w:sz w:val="28"/>
          <w:szCs w:val="26"/>
        </w:rPr>
        <w:t xml:space="preserve"> </w:t>
      </w:r>
      <w:r w:rsidRPr="00FB2D50">
        <w:rPr>
          <w:rFonts w:ascii="Times" w:eastAsia="標楷體" w:hAnsi="Times" w:hint="eastAsia"/>
          <w:b/>
          <w:sz w:val="28"/>
          <w:szCs w:val="26"/>
        </w:rPr>
        <w:t>校外授課計畫書</w:t>
      </w:r>
      <w:r w:rsidR="001D4D43" w:rsidRPr="001D4D43">
        <w:rPr>
          <w:rFonts w:ascii="Times" w:eastAsia="標楷體" w:hAnsi="Times" w:hint="eastAsia"/>
          <w:b/>
          <w:color w:val="FF0000"/>
          <w:sz w:val="28"/>
          <w:szCs w:val="26"/>
        </w:rPr>
        <w:t>(</w:t>
      </w:r>
      <w:r w:rsidR="001D4D43" w:rsidRPr="001D4D43">
        <w:rPr>
          <w:rFonts w:ascii="Times" w:eastAsia="標楷體" w:hAnsi="Times" w:hint="eastAsia"/>
          <w:b/>
          <w:color w:val="FF0000"/>
          <w:sz w:val="28"/>
          <w:szCs w:val="26"/>
        </w:rPr>
        <w:t>範本</w:t>
      </w:r>
      <w:r w:rsidR="001D4D43" w:rsidRPr="001D4D43">
        <w:rPr>
          <w:rFonts w:ascii="Times" w:eastAsia="標楷體" w:hAnsi="Times" w:hint="eastAsia"/>
          <w:b/>
          <w:color w:val="FF0000"/>
          <w:sz w:val="28"/>
          <w:szCs w:val="26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0"/>
        <w:gridCol w:w="2806"/>
        <w:gridCol w:w="1481"/>
        <w:gridCol w:w="3889"/>
      </w:tblGrid>
      <w:tr w:rsidR="00FB2D50" w:rsidRPr="00FB2D50" w:rsidTr="001D4D43">
        <w:tc>
          <w:tcPr>
            <w:tcW w:w="766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開課單位</w:t>
            </w:r>
          </w:p>
        </w:tc>
        <w:tc>
          <w:tcPr>
            <w:tcW w:w="1453" w:type="pct"/>
            <w:tcBorders>
              <w:top w:val="thinThick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通識教育中心</w:t>
            </w:r>
          </w:p>
        </w:tc>
        <w:tc>
          <w:tcPr>
            <w:tcW w:w="767" w:type="pct"/>
            <w:tcBorders>
              <w:top w:val="thinThick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學期</w:t>
            </w:r>
          </w:p>
        </w:tc>
        <w:tc>
          <w:tcPr>
            <w:tcW w:w="2014" w:type="pct"/>
            <w:tcBorders>
              <w:top w:val="thinThickSmallGap" w:sz="24" w:space="0" w:color="auto"/>
              <w:right w:val="thickThinSmallGap" w:sz="24" w:space="0" w:color="auto"/>
            </w:tcBorders>
          </w:tcPr>
          <w:p w:rsidR="00FB2D50" w:rsidRPr="00FB2D50" w:rsidRDefault="00DD7361" w:rsidP="00CC6CF4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>
              <w:rPr>
                <w:rFonts w:ascii="Times" w:eastAsia="標楷體" w:hAnsi="Times" w:hint="eastAsia"/>
                <w:sz w:val="26"/>
                <w:szCs w:val="26"/>
              </w:rPr>
              <w:t>____</w:t>
            </w:r>
            <w:proofErr w:type="gramStart"/>
            <w:r w:rsidR="00FB2D50" w:rsidRPr="00FB2D50">
              <w:rPr>
                <w:rFonts w:ascii="Times" w:eastAsia="標楷體" w:hAnsi="Times" w:hint="eastAsia"/>
                <w:sz w:val="26"/>
                <w:szCs w:val="26"/>
              </w:rPr>
              <w:t>學年度第</w:t>
            </w:r>
            <w:proofErr w:type="gramEnd"/>
            <w:r>
              <w:rPr>
                <w:rFonts w:ascii="Times" w:eastAsia="標楷體" w:hAnsi="Times" w:hint="eastAsia"/>
                <w:sz w:val="26"/>
                <w:szCs w:val="26"/>
              </w:rPr>
              <w:t>___</w:t>
            </w:r>
            <w:r w:rsidR="00FB2D50" w:rsidRPr="00FB2D50">
              <w:rPr>
                <w:rFonts w:ascii="Times" w:eastAsia="標楷體" w:hAnsi="Times" w:hint="eastAsia"/>
                <w:sz w:val="26"/>
                <w:szCs w:val="26"/>
              </w:rPr>
              <w:t>學期</w:t>
            </w:r>
          </w:p>
        </w:tc>
      </w:tr>
      <w:tr w:rsidR="00FB2D50" w:rsidRPr="00FB2D50" w:rsidTr="001D4D43">
        <w:tc>
          <w:tcPr>
            <w:tcW w:w="766" w:type="pct"/>
            <w:tcBorders>
              <w:left w:val="thinThick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課程代碼</w:t>
            </w:r>
          </w:p>
        </w:tc>
        <w:tc>
          <w:tcPr>
            <w:tcW w:w="1453" w:type="pct"/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767" w:type="pct"/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課程名稱</w:t>
            </w:r>
          </w:p>
        </w:tc>
        <w:tc>
          <w:tcPr>
            <w:tcW w:w="2014" w:type="pct"/>
            <w:tcBorders>
              <w:right w:val="thickThin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FB2D50" w:rsidRPr="00FB2D50" w:rsidTr="001D4D43">
        <w:tc>
          <w:tcPr>
            <w:tcW w:w="766" w:type="pct"/>
            <w:tcBorders>
              <w:left w:val="thinThick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修課人數</w:t>
            </w:r>
          </w:p>
        </w:tc>
        <w:tc>
          <w:tcPr>
            <w:tcW w:w="4234" w:type="pct"/>
            <w:gridSpan w:val="3"/>
            <w:tcBorders>
              <w:right w:val="thickThin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 xml:space="preserve">                       (</w:t>
            </w:r>
            <w:r w:rsidRPr="00FB2D50">
              <w:rPr>
                <w:rFonts w:ascii="Times" w:eastAsia="標楷體" w:hAnsi="Times" w:hint="eastAsia"/>
                <w:sz w:val="26"/>
                <w:szCs w:val="26"/>
              </w:rPr>
              <w:t>含</w:t>
            </w:r>
            <w:proofErr w:type="gramStart"/>
            <w:r w:rsidRPr="00FB2D50">
              <w:rPr>
                <w:rFonts w:ascii="Times" w:eastAsia="標楷體" w:hAnsi="Times" w:hint="eastAsia"/>
                <w:sz w:val="26"/>
                <w:szCs w:val="26"/>
              </w:rPr>
              <w:t>臺</w:t>
            </w:r>
            <w:proofErr w:type="gramEnd"/>
            <w:r w:rsidRPr="00FB2D50">
              <w:rPr>
                <w:rFonts w:ascii="Times" w:eastAsia="標楷體" w:hAnsi="Times" w:hint="eastAsia"/>
                <w:sz w:val="26"/>
                <w:szCs w:val="26"/>
              </w:rPr>
              <w:t>科：</w:t>
            </w:r>
            <w:r w:rsidRPr="00FB2D50">
              <w:rPr>
                <w:rFonts w:ascii="Times" w:eastAsia="標楷體" w:hAnsi="Times" w:hint="eastAsia"/>
                <w:sz w:val="26"/>
                <w:szCs w:val="26"/>
              </w:rPr>
              <w:t xml:space="preserve">   </w:t>
            </w:r>
            <w:r w:rsidRPr="00FB2D50">
              <w:rPr>
                <w:rFonts w:ascii="Times" w:eastAsia="標楷體" w:hAnsi="Times" w:hint="eastAsia"/>
                <w:sz w:val="26"/>
                <w:szCs w:val="26"/>
              </w:rPr>
              <w:t>人；臺大師大：</w:t>
            </w:r>
            <w:r w:rsidRPr="00FB2D50">
              <w:rPr>
                <w:rFonts w:ascii="Times" w:eastAsia="標楷體" w:hAnsi="Times" w:hint="eastAsia"/>
                <w:sz w:val="26"/>
                <w:szCs w:val="26"/>
              </w:rPr>
              <w:t xml:space="preserve">   </w:t>
            </w:r>
            <w:r w:rsidRPr="00FB2D50">
              <w:rPr>
                <w:rFonts w:ascii="Times" w:eastAsia="標楷體" w:hAnsi="Times" w:hint="eastAsia"/>
                <w:sz w:val="26"/>
                <w:szCs w:val="26"/>
              </w:rPr>
              <w:t>人</w:t>
            </w:r>
            <w:r w:rsidRPr="00FB2D50">
              <w:rPr>
                <w:rFonts w:ascii="Times" w:eastAsia="標楷體" w:hAnsi="Times" w:hint="eastAsia"/>
                <w:sz w:val="26"/>
                <w:szCs w:val="26"/>
              </w:rPr>
              <w:t>)</w:t>
            </w:r>
          </w:p>
        </w:tc>
      </w:tr>
      <w:tr w:rsidR="00FB2D50" w:rsidRPr="00FB2D50" w:rsidTr="001D4D43">
        <w:tc>
          <w:tcPr>
            <w:tcW w:w="766" w:type="pct"/>
            <w:vMerge w:val="restart"/>
            <w:tcBorders>
              <w:left w:val="thinThick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授課教師</w:t>
            </w:r>
          </w:p>
        </w:tc>
        <w:tc>
          <w:tcPr>
            <w:tcW w:w="1453" w:type="pct"/>
            <w:vMerge w:val="restart"/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767" w:type="pct"/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聯絡電話</w:t>
            </w:r>
          </w:p>
        </w:tc>
        <w:tc>
          <w:tcPr>
            <w:tcW w:w="2014" w:type="pct"/>
            <w:tcBorders>
              <w:right w:val="thickThin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FB2D50" w:rsidRPr="00FB2D50" w:rsidTr="001D4D43">
        <w:tc>
          <w:tcPr>
            <w:tcW w:w="766" w:type="pct"/>
            <w:vMerge/>
            <w:tcBorders>
              <w:left w:val="thinThickSmallGap" w:sz="24" w:space="0" w:color="auto"/>
              <w:bottom w:val="double" w:sz="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1453" w:type="pct"/>
            <w:vMerge/>
            <w:tcBorders>
              <w:bottom w:val="double" w:sz="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767" w:type="pct"/>
            <w:tcBorders>
              <w:bottom w:val="double" w:sz="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電子信箱</w:t>
            </w:r>
          </w:p>
        </w:tc>
        <w:tc>
          <w:tcPr>
            <w:tcW w:w="2014" w:type="pct"/>
            <w:tcBorders>
              <w:bottom w:val="double" w:sz="4" w:space="0" w:color="auto"/>
              <w:right w:val="thickThin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FB2D50" w:rsidRPr="00FB2D50" w:rsidTr="001D4D43">
        <w:tc>
          <w:tcPr>
            <w:tcW w:w="5000" w:type="pct"/>
            <w:gridSpan w:val="4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FB2D50" w:rsidRPr="001D4D43" w:rsidRDefault="00FB2D50" w:rsidP="001D4D43">
            <w:pPr>
              <w:spacing w:line="360" w:lineRule="auto"/>
              <w:jc w:val="center"/>
              <w:rPr>
                <w:rFonts w:ascii="Times" w:eastAsia="標楷體" w:hAnsi="Times"/>
                <w:b/>
                <w:sz w:val="26"/>
                <w:szCs w:val="26"/>
              </w:rPr>
            </w:pPr>
            <w:r w:rsidRPr="001D4D43">
              <w:rPr>
                <w:rFonts w:ascii="Times" w:eastAsia="標楷體" w:hAnsi="Times" w:hint="eastAsia"/>
                <w:b/>
                <w:sz w:val="28"/>
                <w:szCs w:val="26"/>
              </w:rPr>
              <w:t>校外授課活動說明</w:t>
            </w:r>
          </w:p>
        </w:tc>
      </w:tr>
      <w:tr w:rsidR="001D4D43" w:rsidRPr="00FB2D50" w:rsidTr="001D4D43">
        <w:tc>
          <w:tcPr>
            <w:tcW w:w="766" w:type="pct"/>
            <w:tcBorders>
              <w:left w:val="thinThickSmallGap" w:sz="24" w:space="0" w:color="auto"/>
            </w:tcBorders>
          </w:tcPr>
          <w:p w:rsidR="001D4D43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目的</w:t>
            </w:r>
          </w:p>
        </w:tc>
        <w:tc>
          <w:tcPr>
            <w:tcW w:w="4234" w:type="pct"/>
            <w:gridSpan w:val="3"/>
            <w:tcBorders>
              <w:right w:val="thickThinSmallGap" w:sz="24" w:space="0" w:color="auto"/>
            </w:tcBorders>
          </w:tcPr>
          <w:p w:rsidR="001D4D43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  <w:p w:rsidR="002127B8" w:rsidRPr="00FB2D50" w:rsidRDefault="002127B8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1D4D43" w:rsidRPr="00FB2D50" w:rsidTr="001D4D43">
        <w:tc>
          <w:tcPr>
            <w:tcW w:w="766" w:type="pct"/>
            <w:tcBorders>
              <w:left w:val="thinThickSmallGap" w:sz="24" w:space="0" w:color="auto"/>
            </w:tcBorders>
          </w:tcPr>
          <w:p w:rsidR="001D4D43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時間</w:t>
            </w:r>
          </w:p>
        </w:tc>
        <w:tc>
          <w:tcPr>
            <w:tcW w:w="4234" w:type="pct"/>
            <w:gridSpan w:val="3"/>
            <w:tcBorders>
              <w:right w:val="thickThinSmallGap" w:sz="24" w:space="0" w:color="auto"/>
            </w:tcBorders>
          </w:tcPr>
          <w:p w:rsidR="001D4D43" w:rsidRPr="00FB2D50" w:rsidRDefault="00872CB9" w:rsidP="001F663C">
            <w:pPr>
              <w:spacing w:line="360" w:lineRule="auto"/>
              <w:jc w:val="distribute"/>
              <w:rPr>
                <w:rFonts w:ascii="Times" w:eastAsia="標楷體" w:hAnsi="Times"/>
                <w:sz w:val="26"/>
                <w:szCs w:val="26"/>
              </w:rPr>
            </w:pPr>
            <w:r>
              <w:rPr>
                <w:rFonts w:ascii="Times" w:eastAsia="標楷體" w:hAnsi="Times"/>
                <w:sz w:val="26"/>
                <w:szCs w:val="26"/>
              </w:rPr>
              <w:t xml:space="preserve">       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>年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 xml:space="preserve">    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>月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 xml:space="preserve">    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>日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 xml:space="preserve">    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>時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 xml:space="preserve">    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>分至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 xml:space="preserve">    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>時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 xml:space="preserve">   </w:t>
            </w:r>
            <w:r w:rsidR="001D4D43">
              <w:rPr>
                <w:rFonts w:ascii="Times" w:eastAsia="標楷體" w:hAnsi="Times" w:hint="eastAsia"/>
                <w:sz w:val="26"/>
                <w:szCs w:val="26"/>
              </w:rPr>
              <w:t>分</w:t>
            </w:r>
          </w:p>
        </w:tc>
      </w:tr>
      <w:tr w:rsidR="001D4D43" w:rsidRPr="00FB2D50" w:rsidTr="001D4D43">
        <w:tc>
          <w:tcPr>
            <w:tcW w:w="766" w:type="pct"/>
            <w:vMerge w:val="restart"/>
            <w:tcBorders>
              <w:left w:val="thinThickSmallGap" w:sz="24" w:space="0" w:color="auto"/>
            </w:tcBorders>
          </w:tcPr>
          <w:p w:rsidR="001D4D43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地點</w:t>
            </w:r>
          </w:p>
        </w:tc>
        <w:tc>
          <w:tcPr>
            <w:tcW w:w="1453" w:type="pct"/>
            <w:vMerge w:val="restart"/>
          </w:tcPr>
          <w:p w:rsidR="001D4D43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767" w:type="pct"/>
          </w:tcPr>
          <w:p w:rsidR="001D4D43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>
              <w:rPr>
                <w:rFonts w:ascii="Times" w:eastAsia="標楷體" w:hAnsi="Times" w:hint="eastAsia"/>
                <w:sz w:val="26"/>
                <w:szCs w:val="26"/>
              </w:rPr>
              <w:t>地址</w:t>
            </w:r>
          </w:p>
        </w:tc>
        <w:tc>
          <w:tcPr>
            <w:tcW w:w="2014" w:type="pct"/>
            <w:tcBorders>
              <w:right w:val="thickThinSmallGap" w:sz="24" w:space="0" w:color="auto"/>
            </w:tcBorders>
          </w:tcPr>
          <w:p w:rsidR="001D4D43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B73A51" w:rsidRPr="00FB2D50" w:rsidTr="001D4D43">
        <w:tc>
          <w:tcPr>
            <w:tcW w:w="766" w:type="pct"/>
            <w:vMerge/>
            <w:tcBorders>
              <w:left w:val="thinThickSmallGap" w:sz="24" w:space="0" w:color="auto"/>
            </w:tcBorders>
          </w:tcPr>
          <w:p w:rsidR="00B73A51" w:rsidRPr="00FB2D50" w:rsidRDefault="00B73A51" w:rsidP="00B73A51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1453" w:type="pct"/>
            <w:vMerge/>
          </w:tcPr>
          <w:p w:rsidR="00B73A51" w:rsidRPr="00FB2D50" w:rsidRDefault="00B73A51" w:rsidP="00B73A51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767" w:type="pct"/>
          </w:tcPr>
          <w:p w:rsidR="00B73A51" w:rsidRPr="00FB2D50" w:rsidRDefault="00B73A51" w:rsidP="00B73A51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聯絡人</w:t>
            </w:r>
          </w:p>
        </w:tc>
        <w:tc>
          <w:tcPr>
            <w:tcW w:w="2014" w:type="pct"/>
            <w:tcBorders>
              <w:right w:val="thickThinSmallGap" w:sz="24" w:space="0" w:color="auto"/>
            </w:tcBorders>
          </w:tcPr>
          <w:p w:rsidR="00B73A51" w:rsidRPr="00FB2D50" w:rsidRDefault="00B73A51" w:rsidP="00B73A51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B73A51" w:rsidRPr="00FB2D50" w:rsidTr="001D4D43">
        <w:tc>
          <w:tcPr>
            <w:tcW w:w="766" w:type="pct"/>
            <w:vMerge/>
            <w:tcBorders>
              <w:left w:val="thinThickSmallGap" w:sz="24" w:space="0" w:color="auto"/>
            </w:tcBorders>
          </w:tcPr>
          <w:p w:rsidR="00B73A51" w:rsidRPr="00FB2D50" w:rsidRDefault="00B73A51" w:rsidP="00B73A51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1453" w:type="pct"/>
            <w:vMerge/>
          </w:tcPr>
          <w:p w:rsidR="00B73A51" w:rsidRPr="00FB2D50" w:rsidRDefault="00B73A51" w:rsidP="00B73A51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767" w:type="pct"/>
          </w:tcPr>
          <w:p w:rsidR="00B73A51" w:rsidRPr="00FB2D50" w:rsidRDefault="00B73A51" w:rsidP="00B73A51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>
              <w:rPr>
                <w:rFonts w:ascii="Times" w:eastAsia="標楷體" w:hAnsi="Times" w:hint="eastAsia"/>
                <w:sz w:val="26"/>
                <w:szCs w:val="26"/>
              </w:rPr>
              <w:t>聯絡電話</w:t>
            </w:r>
          </w:p>
        </w:tc>
        <w:tc>
          <w:tcPr>
            <w:tcW w:w="2014" w:type="pct"/>
            <w:tcBorders>
              <w:right w:val="thickThinSmallGap" w:sz="24" w:space="0" w:color="auto"/>
            </w:tcBorders>
          </w:tcPr>
          <w:p w:rsidR="00B73A51" w:rsidRPr="00FB2D50" w:rsidRDefault="00B73A51" w:rsidP="00B73A51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FB2D50" w:rsidRPr="00FB2D50" w:rsidTr="001D4D43">
        <w:tc>
          <w:tcPr>
            <w:tcW w:w="766" w:type="pct"/>
            <w:vMerge w:val="restart"/>
            <w:tcBorders>
              <w:left w:val="thinThick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學生保險</w:t>
            </w:r>
          </w:p>
        </w:tc>
        <w:tc>
          <w:tcPr>
            <w:tcW w:w="1453" w:type="pct"/>
            <w:vMerge w:val="restart"/>
          </w:tcPr>
          <w:p w:rsidR="00FB2D50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B2D50" w:rsidRPr="00FB2D50">
              <w:rPr>
                <w:rFonts w:ascii="Times" w:eastAsia="標楷體" w:hAnsi="Times" w:hint="eastAsia"/>
                <w:sz w:val="26"/>
                <w:szCs w:val="26"/>
              </w:rPr>
              <w:t>有</w:t>
            </w:r>
            <w:r w:rsidR="00FB2D50" w:rsidRPr="00FB2D50">
              <w:rPr>
                <w:rFonts w:ascii="Times" w:eastAsia="標楷體" w:hAnsi="Times" w:hint="eastAsia"/>
                <w:sz w:val="26"/>
                <w:szCs w:val="26"/>
              </w:rPr>
              <w:t xml:space="preserve">  </w:t>
            </w:r>
            <w:r w:rsidR="00FB2D50" w:rsidRPr="00FB2D50">
              <w:rPr>
                <w:rFonts w:ascii="Times" w:eastAsia="標楷體" w:hAnsi="Times" w:hint="eastAsia"/>
                <w:sz w:val="26"/>
                <w:szCs w:val="26"/>
              </w:rPr>
              <w:t>□無</w:t>
            </w:r>
          </w:p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預算：</w:t>
            </w:r>
          </w:p>
        </w:tc>
        <w:tc>
          <w:tcPr>
            <w:tcW w:w="767" w:type="pct"/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保險內容</w:t>
            </w:r>
          </w:p>
        </w:tc>
        <w:tc>
          <w:tcPr>
            <w:tcW w:w="2014" w:type="pct"/>
            <w:tcBorders>
              <w:right w:val="thickThin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FB2D50" w:rsidRPr="00FB2D50" w:rsidTr="001D4D43">
        <w:tc>
          <w:tcPr>
            <w:tcW w:w="766" w:type="pct"/>
            <w:vMerge/>
            <w:tcBorders>
              <w:left w:val="thinThick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1453" w:type="pct"/>
            <w:vMerge/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767" w:type="pct"/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保險公司</w:t>
            </w:r>
          </w:p>
        </w:tc>
        <w:tc>
          <w:tcPr>
            <w:tcW w:w="2014" w:type="pct"/>
            <w:tcBorders>
              <w:right w:val="thickThin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1D4D43" w:rsidRPr="00FB2D50" w:rsidTr="001D4D43">
        <w:tc>
          <w:tcPr>
            <w:tcW w:w="766" w:type="pct"/>
            <w:vMerge/>
            <w:tcBorders>
              <w:left w:val="thinThickSmallGap" w:sz="24" w:space="0" w:color="auto"/>
            </w:tcBorders>
          </w:tcPr>
          <w:p w:rsidR="001D4D43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1453" w:type="pct"/>
            <w:vMerge/>
          </w:tcPr>
          <w:p w:rsidR="001D4D43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767" w:type="pct"/>
          </w:tcPr>
          <w:p w:rsidR="001D4D43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聯絡人</w:t>
            </w:r>
          </w:p>
        </w:tc>
        <w:tc>
          <w:tcPr>
            <w:tcW w:w="2014" w:type="pct"/>
            <w:tcBorders>
              <w:right w:val="thickThinSmallGap" w:sz="24" w:space="0" w:color="auto"/>
            </w:tcBorders>
          </w:tcPr>
          <w:p w:rsidR="001D4D43" w:rsidRDefault="001D4D43" w:rsidP="00F53FE4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FB2D50" w:rsidRPr="00FB2D50" w:rsidTr="001D4D43">
        <w:tc>
          <w:tcPr>
            <w:tcW w:w="766" w:type="pct"/>
            <w:vMerge/>
            <w:tcBorders>
              <w:left w:val="thinThick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1453" w:type="pct"/>
            <w:vMerge/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  <w:tc>
          <w:tcPr>
            <w:tcW w:w="767" w:type="pct"/>
          </w:tcPr>
          <w:p w:rsidR="00FB2D50" w:rsidRPr="00FB2D50" w:rsidRDefault="001D4D43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>
              <w:rPr>
                <w:rFonts w:ascii="Times" w:eastAsia="標楷體" w:hAnsi="Times" w:hint="eastAsia"/>
                <w:sz w:val="26"/>
                <w:szCs w:val="26"/>
              </w:rPr>
              <w:t>聯絡電話</w:t>
            </w:r>
          </w:p>
        </w:tc>
        <w:tc>
          <w:tcPr>
            <w:tcW w:w="2014" w:type="pct"/>
            <w:tcBorders>
              <w:right w:val="thickThinSmallGap" w:sz="24" w:space="0" w:color="auto"/>
            </w:tcBorders>
          </w:tcPr>
          <w:p w:rsidR="00FB2D50" w:rsidRPr="00FB2D50" w:rsidRDefault="00FB2D50" w:rsidP="007C0F54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FB2D50" w:rsidRPr="00FB2D50" w:rsidTr="001D4D43">
        <w:tc>
          <w:tcPr>
            <w:tcW w:w="766" w:type="pct"/>
            <w:tcBorders>
              <w:left w:val="thinThick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交通安排</w:t>
            </w:r>
          </w:p>
        </w:tc>
        <w:tc>
          <w:tcPr>
            <w:tcW w:w="4234" w:type="pct"/>
            <w:gridSpan w:val="3"/>
            <w:tcBorders>
              <w:right w:val="thickThinSmallGap" w:sz="24" w:space="0" w:color="auto"/>
            </w:tcBorders>
          </w:tcPr>
          <w:p w:rsid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  <w:p w:rsidR="002127B8" w:rsidRPr="00FB2D50" w:rsidRDefault="002127B8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FB2D50" w:rsidRPr="00FB2D50" w:rsidTr="002127B8">
        <w:tc>
          <w:tcPr>
            <w:tcW w:w="766" w:type="pct"/>
            <w:tcBorders>
              <w:left w:val="thinThickSmallGap" w:sz="24" w:space="0" w:color="auto"/>
              <w:bottom w:val="single" w:sz="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 w:rsidRPr="00FB2D50">
              <w:rPr>
                <w:rFonts w:ascii="Times" w:eastAsia="標楷體" w:hAnsi="Times" w:hint="eastAsia"/>
                <w:sz w:val="26"/>
                <w:szCs w:val="26"/>
              </w:rPr>
              <w:t>場所安全</w:t>
            </w:r>
          </w:p>
        </w:tc>
        <w:tc>
          <w:tcPr>
            <w:tcW w:w="4234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</w:tcPr>
          <w:p w:rsid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  <w:p w:rsidR="002127B8" w:rsidRPr="00FB2D50" w:rsidRDefault="002127B8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  <w:tr w:rsidR="00FB2D50" w:rsidRPr="00FB2D50" w:rsidTr="002127B8">
        <w:tc>
          <w:tcPr>
            <w:tcW w:w="766" w:type="pct"/>
            <w:tcBorders>
              <w:left w:val="thinThickSmallGap" w:sz="24" w:space="0" w:color="auto"/>
              <w:bottom w:val="thickThinSmallGap" w:sz="24" w:space="0" w:color="auto"/>
            </w:tcBorders>
          </w:tcPr>
          <w:p w:rsidR="00FB2D50" w:rsidRPr="00FB2D50" w:rsidRDefault="00D92076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  <w:r>
              <w:rPr>
                <w:rFonts w:ascii="Times" w:eastAsia="標楷體" w:hAnsi="Times" w:hint="eastAsia"/>
                <w:sz w:val="26"/>
                <w:szCs w:val="26"/>
              </w:rPr>
              <w:t>其他補充</w:t>
            </w:r>
          </w:p>
        </w:tc>
        <w:tc>
          <w:tcPr>
            <w:tcW w:w="4234" w:type="pct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FB2D50" w:rsidRPr="00FB2D50" w:rsidRDefault="00FB2D50" w:rsidP="001D4D43">
            <w:pPr>
              <w:spacing w:line="360" w:lineRule="auto"/>
              <w:rPr>
                <w:rFonts w:ascii="Times" w:eastAsia="標楷體" w:hAnsi="Times"/>
                <w:sz w:val="26"/>
                <w:szCs w:val="26"/>
              </w:rPr>
            </w:pPr>
          </w:p>
        </w:tc>
      </w:tr>
    </w:tbl>
    <w:p w:rsidR="00FB2D50" w:rsidRPr="001D4D43" w:rsidRDefault="001D4D43">
      <w:pPr>
        <w:rPr>
          <w:rFonts w:ascii="Times" w:eastAsia="標楷體" w:hAnsi="Times"/>
          <w:color w:val="FF0000"/>
          <w:sz w:val="26"/>
          <w:szCs w:val="26"/>
        </w:rPr>
      </w:pPr>
      <w:r w:rsidRPr="001D4D43">
        <w:rPr>
          <w:rFonts w:ascii="Times" w:eastAsia="標楷體" w:hAnsi="Times" w:hint="eastAsia"/>
          <w:color w:val="FF0000"/>
          <w:sz w:val="26"/>
          <w:szCs w:val="26"/>
        </w:rPr>
        <w:t>(</w:t>
      </w:r>
      <w:r w:rsidRPr="001D4D43">
        <w:rPr>
          <w:rFonts w:ascii="Times" w:eastAsia="標楷體" w:hAnsi="Times" w:hint="eastAsia"/>
          <w:color w:val="FF0000"/>
          <w:sz w:val="26"/>
          <w:szCs w:val="26"/>
        </w:rPr>
        <w:t>可自行增刪欄位內容</w:t>
      </w:r>
      <w:r w:rsidRPr="001D4D43">
        <w:rPr>
          <w:rFonts w:ascii="Times" w:eastAsia="標楷體" w:hAnsi="Times" w:hint="eastAsia"/>
          <w:color w:val="FF0000"/>
          <w:sz w:val="26"/>
          <w:szCs w:val="26"/>
        </w:rPr>
        <w:t>)</w:t>
      </w:r>
      <w:bookmarkStart w:id="0" w:name="_GoBack"/>
      <w:bookmarkEnd w:id="0"/>
    </w:p>
    <w:sectPr w:rsidR="00FB2D50" w:rsidRPr="001D4D43" w:rsidSect="001D4D43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18" w:rsidRDefault="00035418" w:rsidP="007C0F54">
      <w:r>
        <w:separator/>
      </w:r>
    </w:p>
  </w:endnote>
  <w:endnote w:type="continuationSeparator" w:id="0">
    <w:p w:rsidR="00035418" w:rsidRDefault="00035418" w:rsidP="007C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477" w:rsidRDefault="00791477" w:rsidP="00791477">
    <w:pPr>
      <w:pStyle w:val="a6"/>
      <w:jc w:val="right"/>
    </w:pPr>
    <w:r>
      <w:rPr>
        <w:rFonts w:hint="eastAsia"/>
      </w:rPr>
      <w:t>1</w:t>
    </w:r>
    <w:r w:rsidR="00DD7361">
      <w:rPr>
        <w:rFonts w:hint="eastAsia"/>
      </w:rPr>
      <w:t>09</w:t>
    </w:r>
    <w:r w:rsidR="00DD7361">
      <w:rPr>
        <w:rFonts w:hint="eastAsia"/>
      </w:rPr>
      <w:t>年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18" w:rsidRDefault="00035418" w:rsidP="007C0F54">
      <w:r>
        <w:separator/>
      </w:r>
    </w:p>
  </w:footnote>
  <w:footnote w:type="continuationSeparator" w:id="0">
    <w:p w:rsidR="00035418" w:rsidRDefault="00035418" w:rsidP="007C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50"/>
    <w:rsid w:val="00035418"/>
    <w:rsid w:val="001D4D43"/>
    <w:rsid w:val="001F663C"/>
    <w:rsid w:val="002127B8"/>
    <w:rsid w:val="00534661"/>
    <w:rsid w:val="005E3980"/>
    <w:rsid w:val="00626DC9"/>
    <w:rsid w:val="00665DE6"/>
    <w:rsid w:val="006A6832"/>
    <w:rsid w:val="00791477"/>
    <w:rsid w:val="007C0F54"/>
    <w:rsid w:val="007F6B14"/>
    <w:rsid w:val="00854232"/>
    <w:rsid w:val="00872CB9"/>
    <w:rsid w:val="009959A3"/>
    <w:rsid w:val="00B73A51"/>
    <w:rsid w:val="00CC6CF4"/>
    <w:rsid w:val="00D92076"/>
    <w:rsid w:val="00DD7361"/>
    <w:rsid w:val="00E158D5"/>
    <w:rsid w:val="00F53FE4"/>
    <w:rsid w:val="00FB2D50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1CC3C"/>
  <w15:chartTrackingRefBased/>
  <w15:docId w15:val="{64F31147-6AA4-4E8B-A73C-9DBC8F94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0F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0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0F54"/>
    <w:rPr>
      <w:sz w:val="20"/>
      <w:szCs w:val="20"/>
    </w:rPr>
  </w:style>
  <w:style w:type="character" w:customStyle="1" w:styleId="apple-converted-space">
    <w:name w:val="apple-converted-space"/>
    <w:basedOn w:val="a0"/>
    <w:rsid w:val="00F5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NTUST_CGE</dc:creator>
  <cp:keywords/>
  <dc:description/>
  <cp:lastModifiedBy>NTUST_CGE</cp:lastModifiedBy>
  <cp:revision>2</cp:revision>
  <dcterms:created xsi:type="dcterms:W3CDTF">2020-07-21T02:25:00Z</dcterms:created>
  <dcterms:modified xsi:type="dcterms:W3CDTF">2020-07-21T02:25:00Z</dcterms:modified>
</cp:coreProperties>
</file>